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193"/>
        <w:tblW w:w="10279" w:type="dxa"/>
        <w:tblBorders>
          <w:insideH w:val="single" w:sz="4" w:space="0" w:color="000000"/>
        </w:tblBorders>
        <w:tblLook w:val="04A0"/>
      </w:tblPr>
      <w:tblGrid>
        <w:gridCol w:w="3721"/>
        <w:gridCol w:w="1808"/>
        <w:gridCol w:w="4750"/>
      </w:tblGrid>
      <w:tr w:rsidR="0053537E" w:rsidRPr="00DD595C" w:rsidTr="00773904">
        <w:tc>
          <w:tcPr>
            <w:tcW w:w="3721" w:type="dxa"/>
          </w:tcPr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 </w:t>
            </w:r>
            <w:proofErr w:type="gramStart"/>
            <w:r w:rsidRPr="00DD595C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 30.08.2016</w:t>
            </w: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СШ № 30 </w:t>
            </w:r>
          </w:p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_____________ Е.Н. </w:t>
            </w:r>
            <w:proofErr w:type="spellStart"/>
            <w:r w:rsidRPr="00DD595C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37E" w:rsidRPr="00DD595C" w:rsidRDefault="0053537E" w:rsidP="0077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>143       от 30.08.2016</w:t>
            </w:r>
            <w:r w:rsidRPr="00DD5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3537E" w:rsidRPr="00DD595C" w:rsidRDefault="0053537E" w:rsidP="005353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37E" w:rsidRPr="00DD595C" w:rsidRDefault="0053537E" w:rsidP="0053537E">
      <w:pPr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ПОЛОЖЕНИЕ</w:t>
      </w:r>
    </w:p>
    <w:p w:rsidR="0053537E" w:rsidRPr="00DD595C" w:rsidRDefault="0053537E" w:rsidP="0053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 xml:space="preserve">О ПОРЯДКЕ И ОЦЕНКЕ ЭФФЕКТИВНОСТИ ИСПОЛЬЗОВАНИЯ УЧЕБНОГО ОБОРУДОВАНИЯ </w:t>
      </w:r>
    </w:p>
    <w:p w:rsidR="0053537E" w:rsidRPr="00DD595C" w:rsidRDefault="0053537E" w:rsidP="0053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1.1.Настоящее Положение о порядке и оценке эффективности использования учебного оборудования в муниципальном бюджетном общеобразовательном учреждении муниципального образования  «Город Архангельск» «Средняя школа № 30№» (далее </w:t>
      </w:r>
      <w:proofErr w:type="gramStart"/>
      <w:r w:rsidRPr="00DD595C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D595C">
        <w:rPr>
          <w:rFonts w:ascii="Times New Roman" w:hAnsi="Times New Roman" w:cs="Times New Roman"/>
          <w:sz w:val="24"/>
          <w:szCs w:val="24"/>
        </w:rPr>
        <w:t>БОУ СШ № 30) определяет порядок организации работы по эффективному использованию учебного оборудования в МБОУ СШ № 30.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D595C">
        <w:rPr>
          <w:rFonts w:ascii="Times New Roman" w:hAnsi="Times New Roman" w:cs="Times New Roman"/>
          <w:sz w:val="24"/>
          <w:szCs w:val="24"/>
        </w:rPr>
        <w:t>Под поставленным учебным оборудованием понимается всё имеющееся учебное оборудование, в том числе поставленное в период с января 2016г. на основе требований федеральных государственных образовательных стандартов общего образования (ФГОС ООО) в части материально-технического и информационного обеспечения образовательного процесса (утверждены приказом Министерства образования и науки РФ от 06.10.2009 г. №373), Федеральных требований к образовательным учреждениям в части минимальной оснащенности учебного процесса и</w:t>
      </w:r>
      <w:proofErr w:type="gramEnd"/>
      <w:r w:rsidRPr="00DD595C">
        <w:rPr>
          <w:rFonts w:ascii="Times New Roman" w:hAnsi="Times New Roman" w:cs="Times New Roman"/>
          <w:sz w:val="24"/>
          <w:szCs w:val="24"/>
        </w:rPr>
        <w:t xml:space="preserve"> оборудования учебных помещений (утверждены приказом Министерства образования и науки РФ от 04.10.2010 г. № 986).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D595C">
        <w:rPr>
          <w:rFonts w:ascii="Times New Roman" w:hAnsi="Times New Roman" w:cs="Times New Roman"/>
          <w:sz w:val="24"/>
          <w:szCs w:val="24"/>
        </w:rPr>
        <w:t>Ответственными за порядок использования и распределение поставленного учебного оборудования является директор, завхоз  или заместитель директора, курирующий административно-хозяйственную работу, ответственным за работоспособность компьютерного учебного оборудования, - учитель информатики и ИКТ.</w:t>
      </w:r>
      <w:proofErr w:type="gramEnd"/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1.4.  Порядок и использование учебного оборудования  строятся в соответствии с основными принципами: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 предоставление учебного оборудования в распоряжение учащимся и учителям для максимально эффективного использования в рамках образовательного процесса, планирование такого предоставления в соответствии с нуждами этого процесса: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 сохранность оборудования, обеспечивающаяся за счет соблюдения правил использования, персональной ответственности работников школы, учащихся и родителей.</w:t>
      </w:r>
    </w:p>
    <w:p w:rsidR="0053537E" w:rsidRPr="00DD595C" w:rsidRDefault="0053537E" w:rsidP="0053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2. Задачи при использовании учебного оборудования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lastRenderedPageBreak/>
        <w:t>2.1.  Создавать все необходимые условия для овладения учащимися способами и приёмами работы с учебным оборудованием на занятиях и во внеурочное время под руководством педагога, индивидуально или в группе.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2.2.  Соответствовать специфике деятельности учащихся и педагога в интеграции с различными учебными дисциплинами с тем, чтобы в единицу времени, затрачивая минимум энергии и средств, можно было бы достичь лучших результатов.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2.3.  Позволить добиваться запланированных результатов при определённых затратах сил, времени педагога и учащихся, используя при этом методы и организационные формы, позволяющие максимально развивать их способности.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2.4.  Отвечать требованиям научной организации труда (НОТ) педагога и учащихся на занятиях с учебным оборудованием и служить определённым дидактическим и воспитательным целям.</w:t>
      </w:r>
    </w:p>
    <w:p w:rsidR="0053537E" w:rsidRPr="00DD595C" w:rsidRDefault="0053537E" w:rsidP="00535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3. Обязанности участников образовательного процесса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3.1 Общая обязанность участников образовательного процесса - достигать наибольшей эффективности качества образования с запланированными целями и в запланированное время, используя ресурсы школы, соблюдая технику безопасности, санитарно-гигиенические, юридические, и этические нормы.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95C">
        <w:rPr>
          <w:rFonts w:ascii="Times New Roman" w:hAnsi="Times New Roman" w:cs="Times New Roman"/>
          <w:sz w:val="24"/>
          <w:szCs w:val="24"/>
        </w:rPr>
        <w:t>3.2.За нарушение или ненадлежащее исполнение своих обязанностей участники образовательного процесса несут ответственность в соответствии с действующим законодательством, своими должностными инструкциями (учащиеся - правилами поведения учащихся и другими локальными актами школы.</w:t>
      </w:r>
      <w:proofErr w:type="gramEnd"/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3.3.Участники образовательного процесса (далее — Участники) обязаны: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-эффективно использовать оборудование деятельности;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 соблюдать технику безопасности» технические требования и инструкции, гигиенические, юридические и этические нормы;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-фиксировать факты использования оборудования в журнале учёта (при невозможности — временно фиксировать в письменной форме в личных записях);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-выявлять факт неработоспособности (неисправности) оборудования и своевременно сообщать об этом учителю информатики, завхозу  и директору;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-содействовать эффективному использованию оборудования другими педагогами МБОУ СШ № 30, по возможности предоставляя им консультационную помощь, предостерегая от неправильного использования;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-принимать меры по ответственному хранению оборудования, полученного для индивидуального или группового использования, </w:t>
      </w:r>
      <w:r w:rsidR="00DD595C" w:rsidRPr="00DD595C">
        <w:rPr>
          <w:rFonts w:ascii="Times New Roman" w:hAnsi="Times New Roman" w:cs="Times New Roman"/>
          <w:sz w:val="24"/>
          <w:szCs w:val="24"/>
        </w:rPr>
        <w:t xml:space="preserve">не выносить за пределы здания школы, </w:t>
      </w:r>
      <w:r w:rsidRPr="00DD595C">
        <w:rPr>
          <w:rFonts w:ascii="Times New Roman" w:hAnsi="Times New Roman" w:cs="Times New Roman"/>
          <w:sz w:val="24"/>
          <w:szCs w:val="24"/>
        </w:rPr>
        <w:t>не оставлять его без присмотра, не допускать порчи</w:t>
      </w:r>
      <w:r w:rsidR="00DD595C" w:rsidRPr="00DD595C">
        <w:rPr>
          <w:rFonts w:ascii="Times New Roman" w:hAnsi="Times New Roman" w:cs="Times New Roman"/>
          <w:sz w:val="24"/>
          <w:szCs w:val="24"/>
        </w:rPr>
        <w:t>,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-принимать разумные меры по предотвращению запрещаемых действий другими участниками образовательного процесса, в том числе - учащимися.</w:t>
      </w:r>
    </w:p>
    <w:p w:rsidR="0053537E" w:rsidRPr="00DD595C" w:rsidRDefault="0053537E" w:rsidP="00DD5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4. Правила использования учебного оборудования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4.1.Учебное оборудование должно быть использовано всеми участниками образовательного процесса строго по назначению с соблюдением всех правил техники безопасности.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4.2.  Каждым объектом оборудования в каждый момент времени распоряжается один участник образовательного процесса: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а) учебное оборудование, закрепленное за учебным кабинетом на определённый срок или до о</w:t>
      </w:r>
      <w:r w:rsidR="00DD595C" w:rsidRPr="00DD595C">
        <w:rPr>
          <w:rFonts w:ascii="Times New Roman" w:hAnsi="Times New Roman" w:cs="Times New Roman"/>
          <w:sz w:val="24"/>
          <w:szCs w:val="24"/>
        </w:rPr>
        <w:t>кончания работы в МБОУ СШ № 30</w:t>
      </w:r>
      <w:r w:rsidRPr="00DD595C">
        <w:rPr>
          <w:rFonts w:ascii="Times New Roman" w:hAnsi="Times New Roman" w:cs="Times New Roman"/>
          <w:sz w:val="24"/>
          <w:szCs w:val="24"/>
        </w:rPr>
        <w:t>. Этим оборудованием распоряжается и несёт за него ответственность учитель, за которым закре</w:t>
      </w:r>
      <w:r w:rsidR="00DD595C" w:rsidRPr="00DD595C">
        <w:rPr>
          <w:rFonts w:ascii="Times New Roman" w:hAnsi="Times New Roman" w:cs="Times New Roman"/>
          <w:sz w:val="24"/>
          <w:szCs w:val="24"/>
        </w:rPr>
        <w:t>плён данный кабинет.</w:t>
      </w:r>
      <w:r w:rsidRPr="00DD595C">
        <w:rPr>
          <w:rFonts w:ascii="Times New Roman" w:hAnsi="Times New Roman" w:cs="Times New Roman"/>
          <w:sz w:val="24"/>
          <w:szCs w:val="24"/>
        </w:rPr>
        <w:t xml:space="preserve"> Оборудование может быть использовано как на уроке, так и во внеурочное время.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б) учебное оборудование, закреплённое за предметным кабинетом. Этим оборудованием может пользоваться учитель-предметник (ответственный за ка</w:t>
      </w:r>
      <w:r w:rsidR="00DD595C" w:rsidRPr="00DD595C">
        <w:rPr>
          <w:rFonts w:ascii="Times New Roman" w:hAnsi="Times New Roman" w:cs="Times New Roman"/>
          <w:sz w:val="24"/>
          <w:szCs w:val="24"/>
        </w:rPr>
        <w:t xml:space="preserve">бинет) и другие учителя МБОУ СШ № 30 </w:t>
      </w:r>
      <w:r w:rsidRPr="00DD595C">
        <w:rPr>
          <w:rFonts w:ascii="Times New Roman" w:hAnsi="Times New Roman" w:cs="Times New Roman"/>
          <w:sz w:val="24"/>
          <w:szCs w:val="24"/>
        </w:rPr>
        <w:t>на уроке и во внеурочное время. При этом использование оборудования для учителей фиксируется в журнале учёта и согласовано с тем, кто его выдаёт и кто получает.</w:t>
      </w:r>
    </w:p>
    <w:p w:rsidR="00DD595C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в) учебное оборудование, выданное учителю на определенный срок (до о</w:t>
      </w:r>
      <w:r w:rsidR="00DD595C" w:rsidRPr="00DD595C">
        <w:rPr>
          <w:rFonts w:ascii="Times New Roman" w:hAnsi="Times New Roman" w:cs="Times New Roman"/>
          <w:sz w:val="24"/>
          <w:szCs w:val="24"/>
        </w:rPr>
        <w:t>кончания работы</w:t>
      </w:r>
      <w:r w:rsidRPr="00DD595C">
        <w:rPr>
          <w:rFonts w:ascii="Times New Roman" w:hAnsi="Times New Roman" w:cs="Times New Roman"/>
          <w:sz w:val="24"/>
          <w:szCs w:val="24"/>
        </w:rPr>
        <w:t>)</w:t>
      </w:r>
      <w:r w:rsidR="00DD595C" w:rsidRPr="00DD595C">
        <w:rPr>
          <w:rFonts w:ascii="Times New Roman" w:hAnsi="Times New Roman" w:cs="Times New Roman"/>
          <w:sz w:val="24"/>
          <w:szCs w:val="24"/>
        </w:rPr>
        <w:t>,</w:t>
      </w:r>
      <w:r w:rsidRPr="00DD595C">
        <w:rPr>
          <w:rFonts w:ascii="Times New Roman" w:hAnsi="Times New Roman" w:cs="Times New Roman"/>
          <w:sz w:val="24"/>
          <w:szCs w:val="24"/>
        </w:rPr>
        <w:t xml:space="preserve">  для индивидуального использования, которым распоряжается этот участник. </w:t>
      </w:r>
    </w:p>
    <w:p w:rsidR="0053537E" w:rsidRPr="00DD595C" w:rsidRDefault="0053537E" w:rsidP="00DD5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5. Сохранность учебного оборудования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За сохранность учебного оборудования несёт ответственность педагог, в чьём кабинете находится оборудование (ответственный за кабинет). Также за сохранность оборудования ответственность несут учителя, бравшие оборудование для использования на уроках, занятиях и во внеурочное время, если будет установлен факт порчи оборудования в данный период времени. Необходимо проверять </w:t>
      </w:r>
      <w:proofErr w:type="gramStart"/>
      <w:r w:rsidRPr="00DD595C">
        <w:rPr>
          <w:rFonts w:ascii="Times New Roman" w:hAnsi="Times New Roman" w:cs="Times New Roman"/>
          <w:sz w:val="24"/>
          <w:szCs w:val="24"/>
        </w:rPr>
        <w:t>выдаваемое</w:t>
      </w:r>
      <w:proofErr w:type="gramEnd"/>
      <w:r w:rsidRPr="00DD595C">
        <w:rPr>
          <w:rFonts w:ascii="Times New Roman" w:hAnsi="Times New Roman" w:cs="Times New Roman"/>
          <w:sz w:val="24"/>
          <w:szCs w:val="24"/>
        </w:rPr>
        <w:t xml:space="preserve"> и сдаваемое после эксплуатации, о чём в журнале ставится подпись и указывается дата.</w:t>
      </w:r>
    </w:p>
    <w:p w:rsidR="0053537E" w:rsidRPr="00DD595C" w:rsidRDefault="0053537E" w:rsidP="00DD5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6.Оценка эффективности учебного оборудования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6.1.Оценка эффективности учебного оборудования проводится на основе системы сбора, обработки, анализа, хранения и распространения информации (мониторинга) по использованию учебного оборудования на уроках и во внеурочной деятельности.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программой мониторинга.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Для проведения мониторинга назначаются ответственные лица, состав которых утверждается приказом директором ОУ. В состав лиц, осуществляющих мониторинг, включаю</w:t>
      </w:r>
      <w:r w:rsidR="00DD595C" w:rsidRPr="00DD595C">
        <w:rPr>
          <w:rFonts w:ascii="Times New Roman" w:hAnsi="Times New Roman" w:cs="Times New Roman"/>
          <w:sz w:val="24"/>
          <w:szCs w:val="24"/>
        </w:rPr>
        <w:t>тся заместители директора,</w:t>
      </w:r>
      <w:r w:rsidRPr="00DD595C">
        <w:rPr>
          <w:rFonts w:ascii="Times New Roman" w:hAnsi="Times New Roman" w:cs="Times New Roman"/>
          <w:sz w:val="24"/>
          <w:szCs w:val="24"/>
        </w:rPr>
        <w:t xml:space="preserve"> руководители школьных МО, учителя.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Методы проведения мониторинга: экспертное оценивание, самоанализ работы учителей; тестирование, анкетирование, ранжирование; статистическая обработка информации и др.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Основные направления мониторинга: повышение  эффективности учебно-воспитательного процесса, совершенствование материально-технической  базы, использование инновационных технологий в учебном процессе, осуществление </w:t>
      </w:r>
      <w:proofErr w:type="spellStart"/>
      <w:r w:rsidRPr="00DD595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D595C">
        <w:rPr>
          <w:rFonts w:ascii="Times New Roman" w:hAnsi="Times New Roman" w:cs="Times New Roman"/>
          <w:sz w:val="24"/>
          <w:szCs w:val="24"/>
        </w:rPr>
        <w:t xml:space="preserve"> связей,  проведение интегрированных уроков; мониторинг использования  электронных образовательных ресурсов и средств обучения, реализуемых с помощью ИКТ; мониторинг использования информационных технологий для организации занятий;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мониторинг эффективности использования оборудования школе.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ОУ, учредителя, родителей.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Результаты мониторинга являются основанием для принятия административных решений на уровне ОУ.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DD595C">
        <w:rPr>
          <w:rFonts w:ascii="Times New Roman" w:hAnsi="Times New Roman" w:cs="Times New Roman"/>
          <w:sz w:val="24"/>
          <w:szCs w:val="24"/>
        </w:rPr>
        <w:t xml:space="preserve">Оценка эффективности учебного оборудования на уроке проводится в соответствии с критериями:  методическая обоснованность и целесообразность (предметная, педагогическая)  использования интерактивной доски, презентации, видеоматериалов и т.д., соблюдение основных дидактических принципов обучения: системности и последовательности, доступности, наглядности, </w:t>
      </w:r>
      <w:proofErr w:type="spellStart"/>
      <w:r w:rsidRPr="00DD595C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DD595C">
        <w:rPr>
          <w:rFonts w:ascii="Times New Roman" w:hAnsi="Times New Roman" w:cs="Times New Roman"/>
          <w:sz w:val="24"/>
          <w:szCs w:val="24"/>
        </w:rPr>
        <w:t xml:space="preserve">, научности, </w:t>
      </w:r>
      <w:proofErr w:type="spellStart"/>
      <w:r w:rsidRPr="00DD595C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DD59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95C">
        <w:rPr>
          <w:rFonts w:ascii="Times New Roman" w:hAnsi="Times New Roman" w:cs="Times New Roman"/>
          <w:sz w:val="24"/>
          <w:szCs w:val="24"/>
        </w:rPr>
        <w:t>межпредметности</w:t>
      </w:r>
      <w:proofErr w:type="spellEnd"/>
      <w:r w:rsidRPr="00DD595C">
        <w:rPr>
          <w:rFonts w:ascii="Times New Roman" w:hAnsi="Times New Roman" w:cs="Times New Roman"/>
          <w:sz w:val="24"/>
          <w:szCs w:val="24"/>
        </w:rPr>
        <w:t>; перераспределение времени, эффективность (снижение трудозатрат); визуализация и  эстетика материала, соответствие возрастным возможностям, соблюдение временного регламента;</w:t>
      </w:r>
      <w:proofErr w:type="gramEnd"/>
      <w:r w:rsidRPr="00DD595C">
        <w:rPr>
          <w:rFonts w:ascii="Times New Roman" w:hAnsi="Times New Roman" w:cs="Times New Roman"/>
          <w:sz w:val="24"/>
          <w:szCs w:val="24"/>
        </w:rPr>
        <w:t xml:space="preserve"> активная позиция учащегося, формирование мотивации и развитие способности ученика к самообразованию.</w:t>
      </w:r>
    </w:p>
    <w:p w:rsidR="0053537E" w:rsidRPr="00DD595C" w:rsidRDefault="0053537E" w:rsidP="00DD5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5C">
        <w:rPr>
          <w:rFonts w:ascii="Times New Roman" w:hAnsi="Times New Roman" w:cs="Times New Roman"/>
          <w:b/>
          <w:sz w:val="24"/>
          <w:szCs w:val="24"/>
        </w:rPr>
        <w:t>7. Порядок утверждения Положения об использовании и внесения в него изменений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Положение о порядке и оценке эффективного использования учебного обору</w:t>
      </w:r>
      <w:r w:rsidR="00DD595C" w:rsidRPr="00DD595C">
        <w:rPr>
          <w:rFonts w:ascii="Times New Roman" w:hAnsi="Times New Roman" w:cs="Times New Roman"/>
          <w:sz w:val="24"/>
          <w:szCs w:val="24"/>
        </w:rPr>
        <w:t>дования составляется на основе П</w:t>
      </w:r>
      <w:r w:rsidRPr="00DD595C">
        <w:rPr>
          <w:rFonts w:ascii="Times New Roman" w:hAnsi="Times New Roman" w:cs="Times New Roman"/>
          <w:sz w:val="24"/>
          <w:szCs w:val="24"/>
        </w:rPr>
        <w:t>рограммы развития школы и вступает в силу после утверждения директором школы.</w:t>
      </w:r>
    </w:p>
    <w:p w:rsidR="0053537E" w:rsidRPr="00DD595C" w:rsidRDefault="0053537E" w:rsidP="0053537E">
      <w:pPr>
        <w:jc w:val="both"/>
        <w:rPr>
          <w:rFonts w:ascii="Times New Roman" w:hAnsi="Times New Roman" w:cs="Times New Roman"/>
          <w:sz w:val="24"/>
          <w:szCs w:val="24"/>
        </w:rPr>
      </w:pPr>
      <w:r w:rsidRPr="00DD595C">
        <w:rPr>
          <w:rFonts w:ascii="Times New Roman" w:hAnsi="Times New Roman" w:cs="Times New Roman"/>
          <w:sz w:val="24"/>
          <w:szCs w:val="24"/>
        </w:rPr>
        <w:t> </w:t>
      </w:r>
    </w:p>
    <w:p w:rsidR="00B33C55" w:rsidRPr="00DD595C" w:rsidRDefault="00B33C55" w:rsidP="005353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C55" w:rsidRPr="00DD595C" w:rsidSect="00B3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53537E"/>
    <w:rsid w:val="0053537E"/>
    <w:rsid w:val="00AB1DD6"/>
    <w:rsid w:val="00B33C55"/>
    <w:rsid w:val="00DD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2018-10-22T10:19:00Z</cp:lastPrinted>
  <dcterms:created xsi:type="dcterms:W3CDTF">2018-10-22T10:02:00Z</dcterms:created>
  <dcterms:modified xsi:type="dcterms:W3CDTF">2018-10-22T10:21:00Z</dcterms:modified>
</cp:coreProperties>
</file>