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5A" w:rsidRPr="002E035A" w:rsidRDefault="00996D92" w:rsidP="002E0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-729615</wp:posOffset>
            </wp:positionV>
            <wp:extent cx="7581900" cy="10713970"/>
            <wp:effectExtent l="19050" t="0" r="0" b="0"/>
            <wp:wrapNone/>
            <wp:docPr id="3" name="Рисунок 2" descr="C:\Users\adminer\Downloads\сайт\мы за чистый город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er\Downloads\сайт\мы за чистый город\Scan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35A">
        <w:rPr>
          <w:rFonts w:ascii="Times New Roman" w:hAnsi="Times New Roman" w:cs="Times New Roman"/>
        </w:rPr>
        <w:t>ПРИНЯТ</w:t>
      </w:r>
      <w:r w:rsidR="002E035A">
        <w:rPr>
          <w:rFonts w:ascii="Times New Roman" w:hAnsi="Times New Roman" w:cs="Times New Roman"/>
        </w:rPr>
        <w:tab/>
      </w:r>
      <w:r w:rsidR="002E035A">
        <w:rPr>
          <w:rFonts w:ascii="Times New Roman" w:hAnsi="Times New Roman" w:cs="Times New Roman"/>
        </w:rPr>
        <w:tab/>
      </w:r>
      <w:r w:rsidR="002E035A">
        <w:rPr>
          <w:rFonts w:ascii="Times New Roman" w:hAnsi="Times New Roman" w:cs="Times New Roman"/>
        </w:rPr>
        <w:tab/>
      </w:r>
      <w:r w:rsidR="002E035A">
        <w:rPr>
          <w:rFonts w:ascii="Times New Roman" w:hAnsi="Times New Roman" w:cs="Times New Roman"/>
        </w:rPr>
        <w:tab/>
      </w:r>
      <w:r w:rsidR="002E035A">
        <w:rPr>
          <w:rFonts w:ascii="Times New Roman" w:hAnsi="Times New Roman" w:cs="Times New Roman"/>
        </w:rPr>
        <w:tab/>
      </w:r>
      <w:r w:rsidR="002E035A">
        <w:rPr>
          <w:rFonts w:ascii="Times New Roman" w:hAnsi="Times New Roman" w:cs="Times New Roman"/>
        </w:rPr>
        <w:tab/>
      </w:r>
      <w:r w:rsidR="002E035A">
        <w:rPr>
          <w:rFonts w:ascii="Times New Roman" w:hAnsi="Times New Roman" w:cs="Times New Roman"/>
        </w:rPr>
        <w:tab/>
      </w:r>
      <w:r w:rsidR="002E035A">
        <w:rPr>
          <w:rFonts w:ascii="Times New Roman" w:hAnsi="Times New Roman" w:cs="Times New Roman"/>
        </w:rPr>
        <w:tab/>
      </w:r>
      <w:r w:rsidR="002E035A">
        <w:rPr>
          <w:rFonts w:ascii="Times New Roman" w:hAnsi="Times New Roman" w:cs="Times New Roman"/>
        </w:rPr>
        <w:tab/>
        <w:t>УТВЕРЖДЕН</w:t>
      </w:r>
    </w:p>
    <w:p w:rsidR="002E035A" w:rsidRPr="002E035A" w:rsidRDefault="002E035A" w:rsidP="002E035A">
      <w:pPr>
        <w:rPr>
          <w:rFonts w:ascii="Times New Roman" w:hAnsi="Times New Roman" w:cs="Times New Roman"/>
        </w:rPr>
      </w:pPr>
      <w:r w:rsidRPr="002E035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Педагогическом совете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д</w:t>
      </w:r>
      <w:r w:rsidRPr="002E035A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ом</w:t>
      </w:r>
      <w:r w:rsidRPr="002E035A">
        <w:rPr>
          <w:rFonts w:ascii="Times New Roman" w:hAnsi="Times New Roman" w:cs="Times New Roman"/>
        </w:rPr>
        <w:t xml:space="preserve"> МБОУ СШ № 30</w:t>
      </w:r>
    </w:p>
    <w:p w:rsidR="002E035A" w:rsidRPr="002E035A" w:rsidRDefault="002E035A" w:rsidP="002E035A">
      <w:pPr>
        <w:rPr>
          <w:rFonts w:ascii="Times New Roman" w:hAnsi="Times New Roman" w:cs="Times New Roman"/>
        </w:rPr>
      </w:pPr>
      <w:r w:rsidRPr="002E035A">
        <w:rPr>
          <w:rFonts w:ascii="Times New Roman" w:hAnsi="Times New Roman" w:cs="Times New Roman"/>
        </w:rPr>
        <w:t>МБОУ СШ № 30</w:t>
      </w:r>
      <w:r w:rsidRPr="002E035A">
        <w:rPr>
          <w:rFonts w:ascii="Times New Roman" w:hAnsi="Times New Roman" w:cs="Times New Roman"/>
        </w:rPr>
        <w:tab/>
      </w:r>
      <w:r w:rsidRPr="002E035A">
        <w:rPr>
          <w:rFonts w:ascii="Times New Roman" w:hAnsi="Times New Roman" w:cs="Times New Roman"/>
        </w:rPr>
        <w:tab/>
      </w:r>
      <w:r w:rsidRPr="002E035A">
        <w:rPr>
          <w:rFonts w:ascii="Times New Roman" w:hAnsi="Times New Roman" w:cs="Times New Roman"/>
        </w:rPr>
        <w:tab/>
      </w:r>
      <w:r w:rsidRPr="002E035A">
        <w:rPr>
          <w:rFonts w:ascii="Times New Roman" w:hAnsi="Times New Roman" w:cs="Times New Roman"/>
        </w:rPr>
        <w:tab/>
      </w:r>
      <w:r w:rsidRPr="002E035A">
        <w:rPr>
          <w:rFonts w:ascii="Times New Roman" w:hAnsi="Times New Roman" w:cs="Times New Roman"/>
        </w:rPr>
        <w:tab/>
      </w:r>
      <w:r w:rsidRPr="002E035A">
        <w:rPr>
          <w:rFonts w:ascii="Times New Roman" w:hAnsi="Times New Roman" w:cs="Times New Roman"/>
        </w:rPr>
        <w:tab/>
      </w:r>
      <w:r w:rsidRPr="002E035A">
        <w:rPr>
          <w:rFonts w:ascii="Times New Roman" w:hAnsi="Times New Roman" w:cs="Times New Roman"/>
        </w:rPr>
        <w:tab/>
      </w:r>
      <w:r w:rsidRPr="002E035A">
        <w:rPr>
          <w:rFonts w:ascii="Times New Roman" w:hAnsi="Times New Roman" w:cs="Times New Roman"/>
        </w:rPr>
        <w:tab/>
      </w:r>
      <w:r w:rsidRPr="002E03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Е.Н. </w:t>
      </w:r>
      <w:proofErr w:type="spellStart"/>
      <w:r>
        <w:rPr>
          <w:rFonts w:ascii="Times New Roman" w:hAnsi="Times New Roman" w:cs="Times New Roman"/>
        </w:rPr>
        <w:t>Горяиновой</w:t>
      </w:r>
      <w:proofErr w:type="spellEnd"/>
    </w:p>
    <w:p w:rsidR="002E035A" w:rsidRPr="002E035A" w:rsidRDefault="002E035A" w:rsidP="002E035A">
      <w:pPr>
        <w:rPr>
          <w:rFonts w:ascii="Times New Roman" w:hAnsi="Times New Roman" w:cs="Times New Roman"/>
        </w:rPr>
      </w:pPr>
    </w:p>
    <w:p w:rsidR="002E035A" w:rsidRPr="002E035A" w:rsidRDefault="003E1960" w:rsidP="002E0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 декабря  2019 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02</w:t>
      </w:r>
      <w:r w:rsidR="002E035A">
        <w:rPr>
          <w:rFonts w:ascii="Times New Roman" w:hAnsi="Times New Roman" w:cs="Times New Roman"/>
        </w:rPr>
        <w:t xml:space="preserve">  декабря 2019 </w:t>
      </w:r>
      <w:r w:rsidR="002E035A" w:rsidRPr="002E035A">
        <w:rPr>
          <w:rFonts w:ascii="Times New Roman" w:hAnsi="Times New Roman" w:cs="Times New Roman"/>
        </w:rPr>
        <w:t xml:space="preserve"> года</w:t>
      </w:r>
      <w:r w:rsidR="002E035A">
        <w:rPr>
          <w:rFonts w:ascii="Times New Roman" w:hAnsi="Times New Roman" w:cs="Times New Roman"/>
        </w:rPr>
        <w:t xml:space="preserve"> ( приказ № ___)</w:t>
      </w:r>
    </w:p>
    <w:p w:rsidR="002E035A" w:rsidRPr="002E035A" w:rsidRDefault="002E035A" w:rsidP="002E035A">
      <w:pPr>
        <w:rPr>
          <w:rFonts w:ascii="Times New Roman" w:hAnsi="Times New Roman" w:cs="Times New Roman"/>
        </w:rPr>
      </w:pPr>
    </w:p>
    <w:p w:rsidR="000463E8" w:rsidRDefault="000463E8" w:rsidP="002E0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E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Регламент обращения с </w:t>
      </w:r>
      <w:r w:rsidR="002E035A">
        <w:rPr>
          <w:rFonts w:ascii="Times New Roman" w:hAnsi="Times New Roman" w:cs="Times New Roman"/>
          <w:b/>
          <w:sz w:val="28"/>
          <w:szCs w:val="28"/>
          <w:lang w:eastAsia="ru-RU"/>
        </w:rPr>
        <w:t>твердыми коммунальными отходами</w:t>
      </w:r>
    </w:p>
    <w:p w:rsidR="00617EF1" w:rsidRPr="00617EF1" w:rsidRDefault="00617EF1" w:rsidP="002E0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579A" w:rsidRPr="0059663F" w:rsidRDefault="0047579A" w:rsidP="002E035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663F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положения.</w:t>
      </w:r>
    </w:p>
    <w:p w:rsidR="00617EF1" w:rsidRPr="00CC5EBC" w:rsidRDefault="00617EF1" w:rsidP="00CC5E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5C93" w:rsidRPr="00CC5EBC" w:rsidRDefault="000463E8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Настоящий </w:t>
      </w:r>
      <w:r w:rsidR="00B3626D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 </w:t>
      </w:r>
      <w:r w:rsidR="0047579A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 </w:t>
      </w:r>
      <w:r w:rsidR="00B3626D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организации экологического воспитания и формирования </w:t>
      </w:r>
      <w:r w:rsidR="008A0497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в сознании детей </w:t>
      </w:r>
      <w:r w:rsidR="00B3626D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экологической культуры </w:t>
      </w:r>
      <w:r w:rsidR="0047579A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</w:t>
      </w:r>
      <w:r w:rsidR="00B3626D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обращения с твердыми коммунальными  отходами ( далее ТКО), </w:t>
      </w:r>
      <w:r w:rsidR="0047579A" w:rsidRPr="00CC5EBC">
        <w:rPr>
          <w:rFonts w:ascii="Times New Roman" w:hAnsi="Times New Roman" w:cs="Times New Roman"/>
          <w:sz w:val="24"/>
          <w:szCs w:val="24"/>
          <w:lang w:eastAsia="ru-RU"/>
        </w:rPr>
        <w:t>охраны природной среды</w:t>
      </w:r>
      <w:r w:rsidR="00B3626D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, обеспечения чистоты и порядка на территории муниципального    </w:t>
      </w:r>
      <w:r w:rsidR="00B3626D" w:rsidRPr="00CC5EBC">
        <w:rPr>
          <w:rFonts w:ascii="Times New Roman" w:hAnsi="Times New Roman" w:cs="Times New Roman"/>
          <w:sz w:val="24"/>
          <w:szCs w:val="24"/>
        </w:rPr>
        <w:t xml:space="preserve">бюджетного общеобразовательного учреждения муниципального образования «Город </w:t>
      </w:r>
      <w:r w:rsidR="00371F76">
        <w:rPr>
          <w:rFonts w:ascii="Times New Roman" w:hAnsi="Times New Roman" w:cs="Times New Roman"/>
          <w:sz w:val="24"/>
          <w:szCs w:val="24"/>
        </w:rPr>
        <w:t>Архангельск» «Средняя школа № 30</w:t>
      </w:r>
      <w:r w:rsidR="00B3626D" w:rsidRPr="00CC5EBC">
        <w:rPr>
          <w:rFonts w:ascii="Times New Roman" w:hAnsi="Times New Roman" w:cs="Times New Roman"/>
          <w:sz w:val="24"/>
          <w:szCs w:val="24"/>
        </w:rPr>
        <w:t>»</w:t>
      </w:r>
      <w:r w:rsidR="00FA5C93" w:rsidRPr="00CC5EB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71F76">
        <w:rPr>
          <w:rFonts w:ascii="Times New Roman" w:hAnsi="Times New Roman" w:cs="Times New Roman"/>
          <w:sz w:val="24"/>
          <w:szCs w:val="24"/>
          <w:lang w:eastAsia="ru-RU"/>
        </w:rPr>
        <w:t xml:space="preserve"> МБОУ СШ № 30</w:t>
      </w:r>
      <w:r w:rsidR="00FA5C93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A5C93" w:rsidRPr="00CC5EBC">
        <w:rPr>
          <w:rStyle w:val="extended-textshort"/>
          <w:rFonts w:ascii="Times New Roman" w:hAnsi="Times New Roman" w:cs="Times New Roman"/>
          <w:sz w:val="24"/>
          <w:szCs w:val="24"/>
        </w:rPr>
        <w:t xml:space="preserve">в соответствии с  </w:t>
      </w:r>
      <w:r w:rsidR="00FA5C93" w:rsidRPr="00CC5EBC">
        <w:rPr>
          <w:rStyle w:val="extended-textshort"/>
          <w:rFonts w:ascii="Times New Roman" w:hAnsi="Times New Roman" w:cs="Times New Roman"/>
          <w:bCs/>
          <w:sz w:val="24"/>
          <w:szCs w:val="24"/>
        </w:rPr>
        <w:t>постановлением</w:t>
      </w:r>
      <w:r w:rsidR="00371F76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="00FA5C93" w:rsidRPr="00CC5EBC">
        <w:rPr>
          <w:rStyle w:val="extended-textshort"/>
          <w:rFonts w:ascii="Times New Roman" w:hAnsi="Times New Roman" w:cs="Times New Roman"/>
          <w:bCs/>
          <w:sz w:val="24"/>
          <w:szCs w:val="24"/>
        </w:rPr>
        <w:t>Правительства</w:t>
      </w:r>
      <w:r w:rsidR="00371F76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="00FA5C93" w:rsidRPr="00CC5EBC">
        <w:rPr>
          <w:rStyle w:val="extended-textshort"/>
          <w:rFonts w:ascii="Times New Roman" w:hAnsi="Times New Roman" w:cs="Times New Roman"/>
          <w:bCs/>
          <w:sz w:val="24"/>
          <w:szCs w:val="24"/>
        </w:rPr>
        <w:t>РФ</w:t>
      </w:r>
      <w:r w:rsidR="00371F76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="00FA5C93" w:rsidRPr="00CC5EBC">
        <w:rPr>
          <w:rStyle w:val="extended-textshort"/>
          <w:rFonts w:ascii="Times New Roman" w:hAnsi="Times New Roman" w:cs="Times New Roman"/>
          <w:bCs/>
          <w:sz w:val="24"/>
          <w:szCs w:val="24"/>
        </w:rPr>
        <w:t>от</w:t>
      </w:r>
      <w:r w:rsidR="00371F76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="00FA5C93" w:rsidRPr="00CC5EBC">
        <w:rPr>
          <w:rStyle w:val="extended-textshort"/>
          <w:rFonts w:ascii="Times New Roman" w:hAnsi="Times New Roman" w:cs="Times New Roman"/>
          <w:bCs/>
          <w:sz w:val="24"/>
          <w:szCs w:val="24"/>
        </w:rPr>
        <w:t>12</w:t>
      </w:r>
      <w:r w:rsidR="00371F76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="00FA5C93" w:rsidRPr="00CC5EBC">
        <w:rPr>
          <w:rStyle w:val="extended-textshort"/>
          <w:rFonts w:ascii="Times New Roman" w:hAnsi="Times New Roman" w:cs="Times New Roman"/>
          <w:bCs/>
          <w:sz w:val="24"/>
          <w:szCs w:val="24"/>
        </w:rPr>
        <w:t>ноября</w:t>
      </w:r>
      <w:r w:rsidR="00371F76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="00FA5C93" w:rsidRPr="00CC5EBC">
        <w:rPr>
          <w:rStyle w:val="extended-textshort"/>
          <w:rFonts w:ascii="Times New Roman" w:hAnsi="Times New Roman" w:cs="Times New Roman"/>
          <w:bCs/>
          <w:sz w:val="24"/>
          <w:szCs w:val="24"/>
        </w:rPr>
        <w:t>2016</w:t>
      </w:r>
      <w:r w:rsidR="00FA5C93" w:rsidRPr="00CC5EBC">
        <w:rPr>
          <w:rStyle w:val="extended-textshort"/>
          <w:rFonts w:ascii="Times New Roman" w:hAnsi="Times New Roman" w:cs="Times New Roman"/>
          <w:sz w:val="24"/>
          <w:szCs w:val="24"/>
        </w:rPr>
        <w:t xml:space="preserve"> г. № </w:t>
      </w:r>
      <w:r w:rsidR="00FA5C93" w:rsidRPr="00CC5EBC">
        <w:rPr>
          <w:rStyle w:val="extended-textshort"/>
          <w:rFonts w:ascii="Times New Roman" w:hAnsi="Times New Roman" w:cs="Times New Roman"/>
          <w:bCs/>
          <w:sz w:val="24"/>
          <w:szCs w:val="24"/>
        </w:rPr>
        <w:t>1156</w:t>
      </w:r>
      <w:r w:rsidR="00FA5C93" w:rsidRPr="00CC5EBC">
        <w:rPr>
          <w:rStyle w:val="extended-textshort"/>
          <w:rFonts w:ascii="Times New Roman" w:hAnsi="Times New Roman" w:cs="Times New Roman"/>
          <w:sz w:val="24"/>
          <w:szCs w:val="24"/>
        </w:rPr>
        <w:t xml:space="preserve"> «Об обращении с твердыми коммунальными отходами и внесении изменения</w:t>
      </w:r>
      <w:r w:rsidR="00FA5C93" w:rsidRPr="00CC5EBC">
        <w:rPr>
          <w:rFonts w:ascii="Times New Roman" w:hAnsi="Times New Roman" w:cs="Times New Roman"/>
          <w:sz w:val="24"/>
          <w:szCs w:val="24"/>
        </w:rPr>
        <w:t xml:space="preserve"> в постановление Правительства Российской Федерации от 25 августа 2008 г. №</w:t>
      </w:r>
      <w:r w:rsidR="0045158A" w:rsidRPr="00CC5EBC">
        <w:rPr>
          <w:rFonts w:ascii="Times New Roman" w:hAnsi="Times New Roman" w:cs="Times New Roman"/>
          <w:sz w:val="24"/>
          <w:szCs w:val="24"/>
        </w:rPr>
        <w:t> 641»</w:t>
      </w:r>
      <w:r w:rsidR="00371F76">
        <w:rPr>
          <w:rFonts w:ascii="Times New Roman" w:hAnsi="Times New Roman" w:cs="Times New Roman"/>
          <w:sz w:val="24"/>
          <w:szCs w:val="24"/>
        </w:rPr>
        <w:t xml:space="preserve"> </w:t>
      </w:r>
      <w:r w:rsidR="00FA5C93" w:rsidRPr="00CC5EBC">
        <w:rPr>
          <w:rStyle w:val="extended-textshort"/>
          <w:rFonts w:ascii="Times New Roman" w:hAnsi="Times New Roman" w:cs="Times New Roman"/>
          <w:bCs/>
          <w:sz w:val="24"/>
          <w:szCs w:val="24"/>
        </w:rPr>
        <w:t>Федеральный</w:t>
      </w:r>
      <w:r w:rsidR="00371F76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="00FA5C93" w:rsidRPr="00CC5EBC">
        <w:rPr>
          <w:rStyle w:val="extended-textshort"/>
          <w:rFonts w:ascii="Times New Roman" w:hAnsi="Times New Roman" w:cs="Times New Roman"/>
          <w:bCs/>
          <w:sz w:val="24"/>
          <w:szCs w:val="24"/>
        </w:rPr>
        <w:t>закон</w:t>
      </w:r>
      <w:r w:rsidR="00402B14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="00FA5C93" w:rsidRPr="00CC5EBC">
        <w:rPr>
          <w:rStyle w:val="extended-textshort"/>
          <w:rFonts w:ascii="Times New Roman" w:hAnsi="Times New Roman" w:cs="Times New Roman"/>
          <w:bCs/>
          <w:sz w:val="24"/>
          <w:szCs w:val="24"/>
        </w:rPr>
        <w:t>от</w:t>
      </w:r>
      <w:r w:rsidR="00371F76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="00FA5C93" w:rsidRPr="00CC5EBC">
        <w:rPr>
          <w:rStyle w:val="extended-textshort"/>
          <w:rFonts w:ascii="Times New Roman" w:hAnsi="Times New Roman" w:cs="Times New Roman"/>
          <w:bCs/>
          <w:sz w:val="24"/>
          <w:szCs w:val="24"/>
        </w:rPr>
        <w:t>24</w:t>
      </w:r>
      <w:r w:rsidR="00371F76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="00FA5C93" w:rsidRPr="00CC5EBC">
        <w:rPr>
          <w:rStyle w:val="extended-textshort"/>
          <w:rFonts w:ascii="Times New Roman" w:hAnsi="Times New Roman" w:cs="Times New Roman"/>
          <w:bCs/>
          <w:sz w:val="24"/>
          <w:szCs w:val="24"/>
        </w:rPr>
        <w:t>июня</w:t>
      </w:r>
      <w:r w:rsidR="00371F76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="00FA5C93" w:rsidRPr="00CC5EBC">
        <w:rPr>
          <w:rStyle w:val="extended-textshort"/>
          <w:rFonts w:ascii="Times New Roman" w:hAnsi="Times New Roman" w:cs="Times New Roman"/>
          <w:bCs/>
          <w:sz w:val="24"/>
          <w:szCs w:val="24"/>
        </w:rPr>
        <w:t>1998</w:t>
      </w:r>
      <w:r w:rsidR="00FA5C93" w:rsidRPr="00CC5EBC">
        <w:rPr>
          <w:rStyle w:val="extended-textshort"/>
          <w:rFonts w:ascii="Times New Roman" w:hAnsi="Times New Roman" w:cs="Times New Roman"/>
          <w:sz w:val="24"/>
          <w:szCs w:val="24"/>
        </w:rPr>
        <w:t xml:space="preserve"> г. № </w:t>
      </w:r>
      <w:r w:rsidR="00FA5C93" w:rsidRPr="00CC5EBC">
        <w:rPr>
          <w:rStyle w:val="extended-textshort"/>
          <w:rFonts w:ascii="Times New Roman" w:hAnsi="Times New Roman" w:cs="Times New Roman"/>
          <w:bCs/>
          <w:sz w:val="24"/>
          <w:szCs w:val="24"/>
        </w:rPr>
        <w:t>89</w:t>
      </w:r>
      <w:r w:rsidR="00FA5C93" w:rsidRPr="00CC5EBC">
        <w:rPr>
          <w:rStyle w:val="extended-textshort"/>
          <w:rFonts w:ascii="Times New Roman" w:hAnsi="Times New Roman" w:cs="Times New Roman"/>
          <w:sz w:val="24"/>
          <w:szCs w:val="24"/>
        </w:rPr>
        <w:t>-</w:t>
      </w:r>
      <w:r w:rsidR="00FA5C93" w:rsidRPr="00CC5EBC">
        <w:rPr>
          <w:rStyle w:val="extended-textshort"/>
          <w:rFonts w:ascii="Times New Roman" w:hAnsi="Times New Roman" w:cs="Times New Roman"/>
          <w:bCs/>
          <w:sz w:val="24"/>
          <w:szCs w:val="24"/>
        </w:rPr>
        <w:t>ФЗ</w:t>
      </w:r>
      <w:r w:rsidR="0045158A" w:rsidRPr="00CC5EBC">
        <w:rPr>
          <w:rStyle w:val="extended-textshort"/>
          <w:rFonts w:ascii="Times New Roman" w:hAnsi="Times New Roman" w:cs="Times New Roman"/>
          <w:sz w:val="24"/>
          <w:szCs w:val="24"/>
        </w:rPr>
        <w:t xml:space="preserve">  «</w:t>
      </w:r>
      <w:r w:rsidR="00FA5C93" w:rsidRPr="00CC5EBC">
        <w:rPr>
          <w:rStyle w:val="extended-textshort"/>
          <w:rFonts w:ascii="Times New Roman" w:hAnsi="Times New Roman" w:cs="Times New Roman"/>
          <w:sz w:val="24"/>
          <w:szCs w:val="24"/>
        </w:rPr>
        <w:t>Об отх</w:t>
      </w:r>
      <w:r w:rsidR="0045158A" w:rsidRPr="00CC5EBC">
        <w:rPr>
          <w:rStyle w:val="extended-textshort"/>
          <w:rFonts w:ascii="Times New Roman" w:hAnsi="Times New Roman" w:cs="Times New Roman"/>
          <w:sz w:val="24"/>
          <w:szCs w:val="24"/>
        </w:rPr>
        <w:t>одах производства и потребления».</w:t>
      </w:r>
    </w:p>
    <w:p w:rsidR="0045158A" w:rsidRPr="00CC5EBC" w:rsidRDefault="0045158A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1.2. Регламент предназначен для регулирования деятельности, связанной с образованием, сбором, хранением, переработкой, транспортировкой и захоронением отходов производства и потребления (далее – обращением с отходами).</w:t>
      </w:r>
    </w:p>
    <w:p w:rsidR="0045158A" w:rsidRPr="00CC5EBC" w:rsidRDefault="0045158A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1.3. В результате деятельности предприятия образуются отходы пяти классов опасности:</w:t>
      </w:r>
    </w:p>
    <w:p w:rsidR="0045158A" w:rsidRPr="00CC5EBC" w:rsidRDefault="0045158A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I класс – чрезвычайно опасные;</w:t>
      </w:r>
    </w:p>
    <w:p w:rsidR="0045158A" w:rsidRPr="00CC5EBC" w:rsidRDefault="0045158A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II класс – высоко опасные;</w:t>
      </w:r>
    </w:p>
    <w:p w:rsidR="0045158A" w:rsidRPr="00CC5EBC" w:rsidRDefault="0045158A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III класс – умеренно опасные;</w:t>
      </w:r>
    </w:p>
    <w:p w:rsidR="0045158A" w:rsidRPr="00CC5EBC" w:rsidRDefault="0045158A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IV класс – малоопасные;</w:t>
      </w:r>
    </w:p>
    <w:p w:rsidR="0045158A" w:rsidRPr="00CC5EBC" w:rsidRDefault="0045158A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V класс – неопасные.</w:t>
      </w:r>
    </w:p>
    <w:p w:rsidR="0045158A" w:rsidRPr="00CC5EBC" w:rsidRDefault="0045158A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К первому классу опасности относятся отходы ртутных ламп люминесцентных, это готовые изделия, потерявшие потребительские свойства, состоят из стекла (80%), цветного металла (20%), ртути (0,02%).</w:t>
      </w:r>
    </w:p>
    <w:p w:rsidR="0045158A" w:rsidRPr="00CC5EBC" w:rsidRDefault="0045158A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Ко второму классу опасности относятся аккумуляторы, </w:t>
      </w:r>
      <w:r w:rsidR="000D727E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элементы питания, </w:t>
      </w:r>
      <w:r w:rsidRPr="00CC5EBC">
        <w:rPr>
          <w:rFonts w:ascii="Times New Roman" w:hAnsi="Times New Roman" w:cs="Times New Roman"/>
          <w:sz w:val="24"/>
          <w:szCs w:val="24"/>
          <w:lang w:eastAsia="ru-RU"/>
        </w:rPr>
        <w:t>готовые изделия, потерявшие потребительские свойства.</w:t>
      </w:r>
    </w:p>
    <w:p w:rsidR="0045158A" w:rsidRPr="00CC5EBC" w:rsidRDefault="0045158A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К третьему кла</w:t>
      </w:r>
      <w:r w:rsidR="000D727E" w:rsidRPr="00CC5EB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70EF2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су опасности относятся </w:t>
      </w:r>
      <w:r w:rsidR="000D727E" w:rsidRPr="00CC5EBC">
        <w:rPr>
          <w:rFonts w:ascii="Times New Roman" w:hAnsi="Times New Roman" w:cs="Times New Roman"/>
          <w:sz w:val="24"/>
          <w:szCs w:val="24"/>
          <w:lang w:eastAsia="ru-RU"/>
        </w:rPr>
        <w:t>органические и неорганические кислоты и другие хим</w:t>
      </w:r>
      <w:r w:rsidR="00AC5254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ические реагенты, используемые </w:t>
      </w:r>
      <w:r w:rsidR="000D727E" w:rsidRPr="00CC5EBC">
        <w:rPr>
          <w:rFonts w:ascii="Times New Roman" w:hAnsi="Times New Roman" w:cs="Times New Roman"/>
          <w:sz w:val="24"/>
          <w:szCs w:val="24"/>
          <w:lang w:eastAsia="ru-RU"/>
        </w:rPr>
        <w:t>в образовательном процессе.</w:t>
      </w:r>
    </w:p>
    <w:p w:rsidR="000D727E" w:rsidRPr="00CC5EBC" w:rsidRDefault="0045158A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К четвертому </w:t>
      </w:r>
      <w:r w:rsidR="000D727E" w:rsidRPr="00CC5EBC">
        <w:rPr>
          <w:rFonts w:ascii="Times New Roman" w:hAnsi="Times New Roman" w:cs="Times New Roman"/>
          <w:sz w:val="24"/>
          <w:szCs w:val="24"/>
          <w:lang w:eastAsia="ru-RU"/>
        </w:rPr>
        <w:t>классу опасности относятся разнообразные виды</w:t>
      </w:r>
      <w:r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отходов, которые образуются как от основного производства, так и являются отходами потребления. По своему химическому составу такие отходы весьма разнообразны. </w:t>
      </w:r>
      <w:r w:rsidR="000D727E" w:rsidRPr="00CC5EBC">
        <w:rPr>
          <w:rFonts w:ascii="Times New Roman" w:hAnsi="Times New Roman" w:cs="Times New Roman"/>
          <w:sz w:val="24"/>
          <w:szCs w:val="24"/>
        </w:rPr>
        <w:t>Это остатки, в составе которых содержится нефть.</w:t>
      </w:r>
    </w:p>
    <w:p w:rsidR="0045158A" w:rsidRPr="00CC5EBC" w:rsidRDefault="0045158A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К пятому классу опасност</w:t>
      </w:r>
      <w:r w:rsidR="00E70EF2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и относится </w:t>
      </w:r>
      <w:r w:rsidR="00E70EF2" w:rsidRPr="00CC5EBC">
        <w:rPr>
          <w:rFonts w:ascii="Times New Roman" w:hAnsi="Times New Roman" w:cs="Times New Roman"/>
          <w:sz w:val="24"/>
          <w:szCs w:val="24"/>
        </w:rPr>
        <w:t>пластик, резиновые изделия, металлические предметы. Выброс их на свалку разрешен. Но все же для сохранения ресурсов природы, предпочтительнее собирать отходы. Переработанное вторсырье применяется для производства новых изделий.</w:t>
      </w:r>
    </w:p>
    <w:p w:rsidR="0047579A" w:rsidRDefault="00E70EF2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1.4</w:t>
      </w:r>
      <w:r w:rsidR="0045158A" w:rsidRPr="00CC5EBC">
        <w:rPr>
          <w:rFonts w:ascii="Times New Roman" w:hAnsi="Times New Roman" w:cs="Times New Roman"/>
          <w:sz w:val="24"/>
          <w:szCs w:val="24"/>
          <w:lang w:eastAsia="ru-RU"/>
        </w:rPr>
        <w:t>. Деятельност</w:t>
      </w:r>
      <w:r w:rsidRPr="00CC5EBC">
        <w:rPr>
          <w:rFonts w:ascii="Times New Roman" w:hAnsi="Times New Roman" w:cs="Times New Roman"/>
          <w:sz w:val="24"/>
          <w:szCs w:val="24"/>
          <w:lang w:eastAsia="ru-RU"/>
        </w:rPr>
        <w:t>ь образовательного учреждения</w:t>
      </w:r>
      <w:r w:rsidR="0045158A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быть направлена на сокращение объемо</w:t>
      </w:r>
      <w:r w:rsidRPr="00CC5EBC">
        <w:rPr>
          <w:rFonts w:ascii="Times New Roman" w:hAnsi="Times New Roman" w:cs="Times New Roman"/>
          <w:sz w:val="24"/>
          <w:szCs w:val="24"/>
          <w:lang w:eastAsia="ru-RU"/>
        </w:rPr>
        <w:t>в (массы) образования отходов, организацию раздельного сбора</w:t>
      </w:r>
      <w:r w:rsidR="0045158A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отх</w:t>
      </w:r>
      <w:r w:rsidRPr="00CC5EBC">
        <w:rPr>
          <w:rFonts w:ascii="Times New Roman" w:hAnsi="Times New Roman" w:cs="Times New Roman"/>
          <w:sz w:val="24"/>
          <w:szCs w:val="24"/>
          <w:lang w:eastAsia="ru-RU"/>
        </w:rPr>
        <w:t>одов во вторичное сырье.</w:t>
      </w:r>
    </w:p>
    <w:p w:rsidR="00402B14" w:rsidRDefault="00402B14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B14" w:rsidRDefault="00402B14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B14" w:rsidRDefault="00402B14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B14" w:rsidRDefault="00402B14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663F" w:rsidRPr="00CC5EBC" w:rsidRDefault="0059663F" w:rsidP="00371F7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3B5F" w:rsidRDefault="00617EF1" w:rsidP="00371F7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66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Экологические и санитарно-гигиенические </w:t>
      </w:r>
      <w:r w:rsidR="0047579A" w:rsidRPr="005966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требования </w:t>
      </w:r>
    </w:p>
    <w:p w:rsidR="0047579A" w:rsidRDefault="0047579A" w:rsidP="00371F7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663F">
        <w:rPr>
          <w:rFonts w:ascii="Times New Roman" w:hAnsi="Times New Roman" w:cs="Times New Roman"/>
          <w:b/>
          <w:sz w:val="24"/>
          <w:szCs w:val="24"/>
          <w:lang w:eastAsia="ru-RU"/>
        </w:rPr>
        <w:t>при обращении с отходами.</w:t>
      </w:r>
    </w:p>
    <w:p w:rsidR="0059663F" w:rsidRPr="0059663F" w:rsidRDefault="0059663F" w:rsidP="00371F7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5254" w:rsidRPr="00CC5EBC" w:rsidRDefault="0047579A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E70EF2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. В результате </w:t>
      </w:r>
      <w:r w:rsidRPr="00CC5EBC">
        <w:rPr>
          <w:rFonts w:ascii="Times New Roman" w:hAnsi="Times New Roman" w:cs="Times New Roman"/>
          <w:sz w:val="24"/>
          <w:szCs w:val="24"/>
          <w:lang w:eastAsia="ru-RU"/>
        </w:rPr>
        <w:t>деятельнос</w:t>
      </w:r>
      <w:r w:rsidR="00E70EF2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ти учебного процесса </w:t>
      </w:r>
      <w:r w:rsidRPr="00CC5EBC">
        <w:rPr>
          <w:rFonts w:ascii="Times New Roman" w:hAnsi="Times New Roman" w:cs="Times New Roman"/>
          <w:sz w:val="24"/>
          <w:szCs w:val="24"/>
          <w:lang w:eastAsia="ru-RU"/>
        </w:rPr>
        <w:t>образуются и накапливаются отходы</w:t>
      </w:r>
      <w:r w:rsidR="007C3206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1 класса опасности</w:t>
      </w:r>
      <w:r w:rsidRPr="00CC5EBC">
        <w:rPr>
          <w:rFonts w:ascii="Times New Roman" w:hAnsi="Times New Roman" w:cs="Times New Roman"/>
          <w:sz w:val="24"/>
          <w:szCs w:val="24"/>
          <w:lang w:eastAsia="ru-RU"/>
        </w:rPr>
        <w:t>, которые подлежат учету, сбору, накоплению и хранению, дальнейшей утилизаци</w:t>
      </w:r>
      <w:r w:rsidR="007C3206" w:rsidRPr="00CC5EBC">
        <w:rPr>
          <w:rFonts w:ascii="Times New Roman" w:hAnsi="Times New Roman" w:cs="Times New Roman"/>
          <w:sz w:val="24"/>
          <w:szCs w:val="24"/>
          <w:lang w:eastAsia="ru-RU"/>
        </w:rPr>
        <w:t>и.</w:t>
      </w:r>
    </w:p>
    <w:p w:rsidR="0059663F" w:rsidRDefault="00A72FCC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2.2. Отходы </w:t>
      </w:r>
      <w:r w:rsidRPr="00CC5EBC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CC5EB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C5EBC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опасности собираются раздель</w:t>
      </w:r>
      <w:r w:rsidR="0059663F">
        <w:rPr>
          <w:rFonts w:ascii="Times New Roman" w:hAnsi="Times New Roman" w:cs="Times New Roman"/>
          <w:sz w:val="24"/>
          <w:szCs w:val="24"/>
          <w:lang w:eastAsia="ru-RU"/>
        </w:rPr>
        <w:t>но. Для этого в холле 1  этажа</w:t>
      </w:r>
      <w:r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устанавливаются три типа урн:</w:t>
      </w:r>
    </w:p>
    <w:p w:rsidR="00A72FCC" w:rsidRPr="00CC5EBC" w:rsidRDefault="00A72FCC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Урна синего цвета для сбора бумажных отходов и картона;</w:t>
      </w:r>
    </w:p>
    <w:p w:rsidR="00A72FCC" w:rsidRPr="00CC5EBC" w:rsidRDefault="00A72FCC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Урна желтого цвета для сбора пластика пригодного для вторичной переработки;</w:t>
      </w:r>
    </w:p>
    <w:p w:rsidR="00A72FCC" w:rsidRPr="00CC5EBC" w:rsidRDefault="00A72FCC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Урна серого цвета для сбора отходов, не подлежащих вторичной переработке (пищевые отходы, упаковка </w:t>
      </w:r>
      <w:proofErr w:type="spellStart"/>
      <w:r w:rsidRPr="00CC5EBC">
        <w:rPr>
          <w:rFonts w:ascii="Times New Roman" w:hAnsi="Times New Roman" w:cs="Times New Roman"/>
          <w:sz w:val="24"/>
          <w:szCs w:val="24"/>
          <w:lang w:eastAsia="ru-RU"/>
        </w:rPr>
        <w:t>Тетрапак</w:t>
      </w:r>
      <w:proofErr w:type="spellEnd"/>
      <w:r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и т.п.)</w:t>
      </w:r>
    </w:p>
    <w:p w:rsidR="0047579A" w:rsidRPr="00CC5EBC" w:rsidRDefault="00A72FCC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2.3. Отходы</w:t>
      </w:r>
      <w:r w:rsidR="0047579A" w:rsidRPr="00CC5EBC">
        <w:rPr>
          <w:rFonts w:ascii="Times New Roman" w:hAnsi="Times New Roman" w:cs="Times New Roman"/>
          <w:sz w:val="24"/>
          <w:szCs w:val="24"/>
          <w:lang w:eastAsia="ru-RU"/>
        </w:rPr>
        <w:t>, которые могут использоваться втор</w:t>
      </w:r>
      <w:r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ично в технологическом процессе собираются и </w:t>
      </w:r>
      <w:r w:rsidR="009E6BFA" w:rsidRPr="00CC5EBC">
        <w:rPr>
          <w:rFonts w:ascii="Times New Roman" w:hAnsi="Times New Roman" w:cs="Times New Roman"/>
          <w:sz w:val="24"/>
          <w:szCs w:val="24"/>
          <w:lang w:eastAsia="ru-RU"/>
        </w:rPr>
        <w:t>складируются в специально отведенном для хранения месте.</w:t>
      </w:r>
    </w:p>
    <w:p w:rsidR="0047579A" w:rsidRPr="00CC5EBC" w:rsidRDefault="009E6BFA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2.4. Твердые коммунальные отходы (ТК</w:t>
      </w:r>
      <w:r w:rsidR="0047579A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О), </w:t>
      </w:r>
      <w:r w:rsidRPr="00CC5EBC">
        <w:rPr>
          <w:rFonts w:ascii="Times New Roman" w:hAnsi="Times New Roman" w:cs="Times New Roman"/>
          <w:sz w:val="24"/>
          <w:szCs w:val="24"/>
          <w:lang w:eastAsia="ru-RU"/>
        </w:rPr>
        <w:t>не подлежащие вторичному использованию (переработке) ежедневно</w:t>
      </w:r>
      <w:r w:rsidR="0047579A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вывозиться</w:t>
      </w:r>
      <w:r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для дальнейшей утилизации специализированным предприятием, имеющим лицензию на соответствующий вид деятельности</w:t>
      </w:r>
      <w:r w:rsidR="0047579A" w:rsidRPr="00CC5E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6916" w:rsidRPr="00CC5EBC" w:rsidRDefault="0047579A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2.5. </w:t>
      </w:r>
      <w:r w:rsidR="000B6916" w:rsidRPr="00CC5EBC">
        <w:rPr>
          <w:rFonts w:ascii="Times New Roman" w:hAnsi="Times New Roman" w:cs="Times New Roman"/>
          <w:sz w:val="24"/>
          <w:szCs w:val="24"/>
          <w:lang w:eastAsia="ru-RU"/>
        </w:rPr>
        <w:t>Способы временного хранения отходов определяются их физическим состоянием, химическим составом и классом опасности отходов:</w:t>
      </w:r>
    </w:p>
    <w:p w:rsidR="000B6916" w:rsidRPr="00CC5EBC" w:rsidRDefault="000B6916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- отходы первого класса опасности разрешается хранить исключительно в герметичных емкостях (контейнеры, бочки, цистерны);</w:t>
      </w:r>
    </w:p>
    <w:p w:rsidR="000B6916" w:rsidRPr="00CC5EBC" w:rsidRDefault="000B6916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- отходы второго класса опасности хранятся в надежно закрытой таре (закрытые ящики, пластиковые пакеты, мешки);</w:t>
      </w:r>
    </w:p>
    <w:p w:rsidR="000B6916" w:rsidRPr="00CC5EBC" w:rsidRDefault="000B6916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- отходы третьего класса опасности хранятся в полиэтиленовых и бумажных мешках и пакетах, в хлопчатобумажных тканевых мешках, которые по заполнении затариваются, а затем доставляются в места хранения отходов;</w:t>
      </w:r>
    </w:p>
    <w:p w:rsidR="000B6916" w:rsidRPr="00CC5EBC" w:rsidRDefault="000B6916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2.6. Транспортировка и передача.</w:t>
      </w:r>
    </w:p>
    <w:p w:rsidR="000B6916" w:rsidRPr="00CC5EBC" w:rsidRDefault="000B6916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2.6.1. Транспортировка отходов осуществляться способами, исключающими возможность их потери в процессе перевозки, создание аварийных ситуаций, причинение вреда ок</w:t>
      </w:r>
      <w:r w:rsidR="00CC5EBC" w:rsidRPr="00CC5EBC">
        <w:rPr>
          <w:rFonts w:ascii="Times New Roman" w:hAnsi="Times New Roman" w:cs="Times New Roman"/>
          <w:sz w:val="24"/>
          <w:szCs w:val="24"/>
          <w:lang w:eastAsia="ru-RU"/>
        </w:rPr>
        <w:t>ружающей среде.  Должны быть соблюдены требования к безопасности. Особое внимание уделяется профилактике и ликвидации аварийных ситуации.</w:t>
      </w:r>
    </w:p>
    <w:p w:rsidR="00617EF1" w:rsidRDefault="00CC5EBC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2.6.2. Хранение отходов на территории ОУ должно осуществляться в соответствии с требованиями Правил пожарной безопасности в Российской Федерации (ППБ 01-03).</w:t>
      </w:r>
      <w:r w:rsidR="00617EF1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Необходимая степень огнестойкости места хранения </w:t>
      </w:r>
      <w:proofErr w:type="spellStart"/>
      <w:r w:rsidR="00617EF1">
        <w:rPr>
          <w:rFonts w:ascii="Times New Roman" w:hAnsi="Times New Roman" w:cs="Times New Roman"/>
          <w:sz w:val="24"/>
          <w:szCs w:val="24"/>
          <w:lang w:eastAsia="ru-RU"/>
        </w:rPr>
        <w:t>оходов</w:t>
      </w:r>
      <w:proofErr w:type="spellEnd"/>
      <w:r w:rsidR="00617EF1">
        <w:rPr>
          <w:rFonts w:ascii="Times New Roman" w:hAnsi="Times New Roman" w:cs="Times New Roman"/>
          <w:sz w:val="24"/>
          <w:szCs w:val="24"/>
          <w:lang w:eastAsia="ru-RU"/>
        </w:rPr>
        <w:t xml:space="preserve"> обуславливается уровнем пожароопасных свойств у материалов:</w:t>
      </w:r>
    </w:p>
    <w:p w:rsidR="00CC5EBC" w:rsidRPr="00CC5EBC" w:rsidRDefault="00617EF1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C5EBC" w:rsidRPr="00CC5EBC">
        <w:rPr>
          <w:rFonts w:ascii="Times New Roman" w:hAnsi="Times New Roman" w:cs="Times New Roman"/>
          <w:sz w:val="24"/>
          <w:szCs w:val="24"/>
          <w:lang w:eastAsia="ru-RU"/>
        </w:rPr>
        <w:t>безопас</w:t>
      </w:r>
      <w:r>
        <w:rPr>
          <w:rFonts w:ascii="Times New Roman" w:hAnsi="Times New Roman" w:cs="Times New Roman"/>
          <w:sz w:val="24"/>
          <w:szCs w:val="24"/>
          <w:lang w:eastAsia="ru-RU"/>
        </w:rPr>
        <w:t>ные вещества и материалы разрешается</w:t>
      </w:r>
      <w:r w:rsidR="00CC5EBC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хранить в помещениях и</w:t>
      </w:r>
      <w:r>
        <w:rPr>
          <w:rFonts w:ascii="Times New Roman" w:hAnsi="Times New Roman" w:cs="Times New Roman"/>
          <w:sz w:val="24"/>
          <w:szCs w:val="24"/>
          <w:lang w:eastAsia="ru-RU"/>
        </w:rPr>
        <w:t>ли на открытых площадках</w:t>
      </w:r>
      <w:r w:rsidR="00CC5EBC" w:rsidRPr="00CC5E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C5EBC" w:rsidRPr="00CC5EBC" w:rsidRDefault="00CC5EBC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малоопасные вещества и материалы допускается хранить в складах всех степеней огнестойкости, кроме V степени огнестойкости;</w:t>
      </w:r>
    </w:p>
    <w:p w:rsidR="00CC5EBC" w:rsidRPr="00CC5EBC" w:rsidRDefault="00CC5EBC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- опасные </w:t>
      </w:r>
      <w:r w:rsidR="00617EF1">
        <w:rPr>
          <w:rFonts w:ascii="Times New Roman" w:hAnsi="Times New Roman" w:cs="Times New Roman"/>
          <w:sz w:val="24"/>
          <w:szCs w:val="24"/>
          <w:lang w:eastAsia="ru-RU"/>
        </w:rPr>
        <w:t xml:space="preserve">и особо </w:t>
      </w:r>
      <w:r w:rsidRPr="00CC5EBC">
        <w:rPr>
          <w:rFonts w:ascii="Times New Roman" w:hAnsi="Times New Roman" w:cs="Times New Roman"/>
          <w:sz w:val="24"/>
          <w:szCs w:val="24"/>
          <w:lang w:eastAsia="ru-RU"/>
        </w:rPr>
        <w:t>вещества и материалы необходимо хранить в складах I и II степени огнестойкости;</w:t>
      </w:r>
    </w:p>
    <w:p w:rsidR="00CC5EBC" w:rsidRPr="00CC5EBC" w:rsidRDefault="00B21162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2.6.3. Запрещено</w:t>
      </w:r>
      <w:r w:rsidR="00CC5EBC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хранение горючих материалов или негорючих материалов в горючей таре в помещениях подвальных и цокольных этажей, не имеющих окон с приямками для удаления дыма, а также при сообщении общих лестничных клеток зданий с этими этажами.</w:t>
      </w:r>
    </w:p>
    <w:p w:rsidR="00CC5EBC" w:rsidRPr="00CC5EBC" w:rsidRDefault="00CC5EBC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2.6.4. Складирование от</w:t>
      </w:r>
      <w:r w:rsidR="00B21162">
        <w:rPr>
          <w:rFonts w:ascii="Times New Roman" w:hAnsi="Times New Roman" w:cs="Times New Roman"/>
          <w:sz w:val="24"/>
          <w:szCs w:val="24"/>
          <w:lang w:eastAsia="ru-RU"/>
        </w:rPr>
        <w:t>ходов</w:t>
      </w:r>
      <w:r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не допускается осуществлять вплотную к стенам здания, колоннам и оборудованию, а т</w:t>
      </w:r>
      <w:r w:rsidR="00B21162">
        <w:rPr>
          <w:rFonts w:ascii="Times New Roman" w:hAnsi="Times New Roman" w:cs="Times New Roman"/>
          <w:sz w:val="24"/>
          <w:szCs w:val="24"/>
          <w:lang w:eastAsia="ru-RU"/>
        </w:rPr>
        <w:t>акже штабель к штабелю. Расстояние</w:t>
      </w:r>
      <w:r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между складируемыми отходами и стеной (колонной и др.) или перекрытием здания должны быть не менее 1 м, светильником - не менее 0,5 м.</w:t>
      </w:r>
    </w:p>
    <w:p w:rsidR="00CC5EBC" w:rsidRPr="00CC5EBC" w:rsidRDefault="00CC5EBC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Напротив дверных проемов складских помещений должны оставаться свободные проходы шириной, равной ширине дверей, но не менее 1 м.</w:t>
      </w:r>
    </w:p>
    <w:p w:rsidR="00CC5EBC" w:rsidRPr="00CC5EBC" w:rsidRDefault="00CC5EBC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2.6.5. Площадка, на </w:t>
      </w:r>
      <w:r w:rsidR="00B21162">
        <w:rPr>
          <w:rFonts w:ascii="Times New Roman" w:hAnsi="Times New Roman" w:cs="Times New Roman"/>
          <w:sz w:val="24"/>
          <w:szCs w:val="24"/>
          <w:lang w:eastAsia="ru-RU"/>
        </w:rPr>
        <w:t>которой осуществляется хранение пожароопасных веществ</w:t>
      </w:r>
      <w:r w:rsidRPr="00CC5EBC">
        <w:rPr>
          <w:rFonts w:ascii="Times New Roman" w:hAnsi="Times New Roman" w:cs="Times New Roman"/>
          <w:sz w:val="24"/>
          <w:szCs w:val="24"/>
          <w:lang w:eastAsia="ru-RU"/>
        </w:rPr>
        <w:t>, должна быть оборудована первичными средствами пожаротушения.</w:t>
      </w:r>
    </w:p>
    <w:p w:rsidR="00CC5EBC" w:rsidRPr="00CC5EBC" w:rsidRDefault="00B21162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2.6.6. Допускается в</w:t>
      </w:r>
      <w:r w:rsidR="00CC5EBC" w:rsidRPr="00CC5EBC">
        <w:rPr>
          <w:rFonts w:ascii="Times New Roman" w:hAnsi="Times New Roman" w:cs="Times New Roman"/>
          <w:sz w:val="24"/>
          <w:szCs w:val="24"/>
          <w:lang w:eastAsia="ru-RU"/>
        </w:rPr>
        <w:t>озможность хранения от</w:t>
      </w:r>
      <w:r>
        <w:rPr>
          <w:rFonts w:ascii="Times New Roman" w:hAnsi="Times New Roman" w:cs="Times New Roman"/>
          <w:sz w:val="24"/>
          <w:szCs w:val="24"/>
          <w:lang w:eastAsia="ru-RU"/>
        </w:rPr>
        <w:t>ходов</w:t>
      </w:r>
      <w:r w:rsidR="00CC5EBC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наименований в пределах одной площадки</w:t>
      </w:r>
      <w:r>
        <w:rPr>
          <w:rFonts w:ascii="Times New Roman" w:hAnsi="Times New Roman" w:cs="Times New Roman"/>
          <w:sz w:val="24"/>
          <w:szCs w:val="24"/>
          <w:lang w:eastAsia="ru-RU"/>
        </w:rPr>
        <w:t>. Но</w:t>
      </w:r>
      <w:r w:rsidR="00CC5EBC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запрещается хранить вещества и материалы, имеющие неоднородные средства пожаротушения.</w:t>
      </w:r>
    </w:p>
    <w:p w:rsidR="00CC5EBC" w:rsidRPr="00CC5EBC" w:rsidRDefault="00F869C0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2.6.7. На территории</w:t>
      </w:r>
      <w:r w:rsidR="00CC5EBC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площадки запрещается складирование таких от</w:t>
      </w:r>
      <w:r>
        <w:rPr>
          <w:rFonts w:ascii="Times New Roman" w:hAnsi="Times New Roman" w:cs="Times New Roman"/>
          <w:sz w:val="24"/>
          <w:szCs w:val="24"/>
          <w:lang w:eastAsia="ru-RU"/>
        </w:rPr>
        <w:t>ходов, которые</w:t>
      </w:r>
      <w:r w:rsidR="00CC5EBC" w:rsidRPr="00CC5E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C5EBC" w:rsidRPr="00CC5EBC" w:rsidRDefault="00CC5EBC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- увеличивают пожарную опасн</w:t>
      </w:r>
      <w:r w:rsidR="00F869C0">
        <w:rPr>
          <w:rFonts w:ascii="Times New Roman" w:hAnsi="Times New Roman" w:cs="Times New Roman"/>
          <w:sz w:val="24"/>
          <w:szCs w:val="24"/>
          <w:lang w:eastAsia="ru-RU"/>
        </w:rPr>
        <w:t xml:space="preserve">ость других </w:t>
      </w:r>
      <w:r w:rsidRPr="00CC5EBC">
        <w:rPr>
          <w:rFonts w:ascii="Times New Roman" w:hAnsi="Times New Roman" w:cs="Times New Roman"/>
          <w:sz w:val="24"/>
          <w:szCs w:val="24"/>
          <w:lang w:eastAsia="ru-RU"/>
        </w:rPr>
        <w:t>материалов и веществ в отдельности;</w:t>
      </w:r>
    </w:p>
    <w:p w:rsidR="00CC5EBC" w:rsidRPr="00CC5EBC" w:rsidRDefault="00F869C0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вызывают</w:t>
      </w:r>
      <w:r w:rsidR="00CC5EBC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трудности при тушении пожара;</w:t>
      </w:r>
    </w:p>
    <w:p w:rsidR="00CC5EBC" w:rsidRPr="00CC5EBC" w:rsidRDefault="00CC5EBC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- усугубляют экологическую обстановку при пожаре по сравнению с пожаром отд</w:t>
      </w:r>
      <w:r w:rsidR="00F869C0">
        <w:rPr>
          <w:rFonts w:ascii="Times New Roman" w:hAnsi="Times New Roman" w:cs="Times New Roman"/>
          <w:sz w:val="24"/>
          <w:szCs w:val="24"/>
          <w:lang w:eastAsia="ru-RU"/>
        </w:rPr>
        <w:t>ельных веществ и материалов</w:t>
      </w:r>
      <w:r w:rsidRPr="00CC5E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C5EBC" w:rsidRPr="00CC5EBC" w:rsidRDefault="00CC5EBC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BC">
        <w:rPr>
          <w:rFonts w:ascii="Times New Roman" w:hAnsi="Times New Roman" w:cs="Times New Roman"/>
          <w:sz w:val="24"/>
          <w:szCs w:val="24"/>
          <w:lang w:eastAsia="ru-RU"/>
        </w:rPr>
        <w:t>- вступают в реакцию взаимодействия друг с другом с образованием опасных веществ.</w:t>
      </w:r>
    </w:p>
    <w:p w:rsidR="00CC5EBC" w:rsidRDefault="00F869C0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2.6.8. Площадка для</w:t>
      </w:r>
      <w:r w:rsidR="00CC5EBC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 хранения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ходов </w:t>
      </w:r>
      <w:r w:rsidR="00CC5EBC" w:rsidRPr="00CC5EBC">
        <w:rPr>
          <w:rFonts w:ascii="Times New Roman" w:hAnsi="Times New Roman" w:cs="Times New Roman"/>
          <w:sz w:val="24"/>
          <w:szCs w:val="24"/>
          <w:lang w:eastAsia="ru-RU"/>
        </w:rPr>
        <w:t xml:space="preserve">должна иметь удобные подъездные пути для грузоподъемных механизмов и транспортных средств. </w:t>
      </w:r>
    </w:p>
    <w:p w:rsidR="0098708F" w:rsidRDefault="0098708F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0F19" w:rsidRDefault="0098708F" w:rsidP="00371F7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F19">
        <w:rPr>
          <w:rFonts w:ascii="Times New Roman" w:hAnsi="Times New Roman" w:cs="Times New Roman"/>
          <w:b/>
          <w:sz w:val="24"/>
          <w:szCs w:val="24"/>
          <w:lang w:eastAsia="ru-RU"/>
        </w:rPr>
        <w:t>3. По</w:t>
      </w:r>
      <w:r w:rsidR="00180F19">
        <w:rPr>
          <w:rFonts w:ascii="Times New Roman" w:hAnsi="Times New Roman" w:cs="Times New Roman"/>
          <w:b/>
          <w:sz w:val="24"/>
          <w:szCs w:val="24"/>
          <w:lang w:eastAsia="ru-RU"/>
        </w:rPr>
        <w:t>рядок упаковки, транспортировки</w:t>
      </w:r>
      <w:r w:rsidRPr="00180F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сдачи ртутьсодержащих ламп</w:t>
      </w:r>
    </w:p>
    <w:p w:rsidR="0098708F" w:rsidRPr="00180F19" w:rsidRDefault="0098708F" w:rsidP="00371F7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F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утилизирующие предприятия.</w:t>
      </w:r>
    </w:p>
    <w:p w:rsidR="0098708F" w:rsidRDefault="0098708F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0F19" w:rsidRPr="00C5236B" w:rsidRDefault="0098708F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36B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180F19" w:rsidRPr="00C5236B">
        <w:rPr>
          <w:rFonts w:ascii="Times New Roman" w:hAnsi="Times New Roman" w:cs="Times New Roman"/>
          <w:sz w:val="24"/>
          <w:szCs w:val="24"/>
          <w:lang w:eastAsia="ru-RU"/>
        </w:rPr>
        <w:t>. Все ртуть</w:t>
      </w:r>
      <w:r w:rsidR="00180F19" w:rsidRPr="00C5236B">
        <w:rPr>
          <w:rFonts w:ascii="Times New Roman" w:hAnsi="Times New Roman" w:cs="Times New Roman"/>
          <w:sz w:val="24"/>
          <w:szCs w:val="24"/>
        </w:rPr>
        <w:t>содержащие ламп</w:t>
      </w:r>
      <w:r w:rsidR="00C5236B" w:rsidRPr="00C5236B">
        <w:rPr>
          <w:rFonts w:ascii="Times New Roman" w:hAnsi="Times New Roman" w:cs="Times New Roman"/>
          <w:sz w:val="24"/>
          <w:szCs w:val="24"/>
        </w:rPr>
        <w:t>ы </w:t>
      </w:r>
      <w:r w:rsidR="00180F19" w:rsidRPr="00C5236B">
        <w:rPr>
          <w:rFonts w:ascii="Times New Roman" w:hAnsi="Times New Roman" w:cs="Times New Roman"/>
          <w:sz w:val="24"/>
          <w:szCs w:val="24"/>
        </w:rPr>
        <w:t xml:space="preserve">сдаются в сухой, неповрежденной упаковке, исключающей их повреждение и выпадение </w:t>
      </w:r>
      <w:r w:rsidR="00C5236B">
        <w:rPr>
          <w:rFonts w:ascii="Times New Roman" w:hAnsi="Times New Roman" w:cs="Times New Roman"/>
          <w:sz w:val="24"/>
          <w:szCs w:val="24"/>
        </w:rPr>
        <w:t>из тары</w:t>
      </w:r>
      <w:r w:rsidR="00180F19" w:rsidRPr="00C5236B">
        <w:rPr>
          <w:rFonts w:ascii="Times New Roman" w:hAnsi="Times New Roman" w:cs="Times New Roman"/>
          <w:sz w:val="24"/>
          <w:szCs w:val="24"/>
        </w:rPr>
        <w:t>при транспортировке и погрузочно-раз</w:t>
      </w:r>
      <w:r w:rsidR="00C5236B">
        <w:rPr>
          <w:rFonts w:ascii="Times New Roman" w:hAnsi="Times New Roman" w:cs="Times New Roman"/>
          <w:sz w:val="24"/>
          <w:szCs w:val="24"/>
        </w:rPr>
        <w:t>г</w:t>
      </w:r>
      <w:r w:rsidR="00180F19" w:rsidRPr="00C5236B">
        <w:rPr>
          <w:rFonts w:ascii="Times New Roman" w:hAnsi="Times New Roman" w:cs="Times New Roman"/>
          <w:sz w:val="24"/>
          <w:szCs w:val="24"/>
        </w:rPr>
        <w:t xml:space="preserve">рузочных работах. Допускается применение </w:t>
      </w:r>
      <w:r w:rsidR="00C5236B">
        <w:rPr>
          <w:rFonts w:ascii="Times New Roman" w:hAnsi="Times New Roman" w:cs="Times New Roman"/>
          <w:sz w:val="24"/>
          <w:szCs w:val="24"/>
        </w:rPr>
        <w:t>коробок</w:t>
      </w:r>
      <w:r w:rsidR="00180F19" w:rsidRPr="00C5236B">
        <w:rPr>
          <w:rFonts w:ascii="Times New Roman" w:hAnsi="Times New Roman" w:cs="Times New Roman"/>
          <w:sz w:val="24"/>
          <w:szCs w:val="24"/>
        </w:rPr>
        <w:t xml:space="preserve"> от новых ламп, при этом они должны быть сухими и оклеены лип</w:t>
      </w:r>
      <w:r w:rsidR="00C5236B" w:rsidRPr="00C5236B">
        <w:rPr>
          <w:rFonts w:ascii="Times New Roman" w:hAnsi="Times New Roman" w:cs="Times New Roman"/>
          <w:sz w:val="24"/>
          <w:szCs w:val="24"/>
        </w:rPr>
        <w:t>кой лентой для исключения выпаде</w:t>
      </w:r>
      <w:r w:rsidR="00180F19" w:rsidRPr="00C5236B">
        <w:rPr>
          <w:rFonts w:ascii="Times New Roman" w:hAnsi="Times New Roman" w:cs="Times New Roman"/>
          <w:sz w:val="24"/>
          <w:szCs w:val="24"/>
        </w:rPr>
        <w:t>ния из них ртутных ламп.</w:t>
      </w:r>
    </w:p>
    <w:p w:rsidR="00180F19" w:rsidRPr="00C5236B" w:rsidRDefault="00C5236B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180F19" w:rsidRPr="00C5236B">
        <w:rPr>
          <w:rFonts w:ascii="Times New Roman" w:hAnsi="Times New Roman" w:cs="Times New Roman"/>
          <w:sz w:val="24"/>
          <w:szCs w:val="24"/>
        </w:rPr>
        <w:t xml:space="preserve">2. Тара может быть изготовлена из ДСП, фанеры и металла. Максимальный вес при заполнении </w:t>
      </w:r>
      <w:r>
        <w:rPr>
          <w:rFonts w:ascii="Times New Roman" w:hAnsi="Times New Roman" w:cs="Times New Roman"/>
          <w:sz w:val="24"/>
          <w:szCs w:val="24"/>
        </w:rPr>
        <w:t xml:space="preserve">упаковки </w:t>
      </w:r>
      <w:r w:rsidR="00180F19" w:rsidRPr="00C5236B">
        <w:rPr>
          <w:rFonts w:ascii="Times New Roman" w:hAnsi="Times New Roman" w:cs="Times New Roman"/>
          <w:sz w:val="24"/>
          <w:szCs w:val="24"/>
        </w:rPr>
        <w:t>не более 30 кг.</w:t>
      </w:r>
    </w:p>
    <w:p w:rsidR="00180F19" w:rsidRPr="00C5236B" w:rsidRDefault="00C5236B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180F19" w:rsidRPr="00C5236B">
        <w:rPr>
          <w:rFonts w:ascii="Times New Roman" w:hAnsi="Times New Roman" w:cs="Times New Roman"/>
          <w:sz w:val="24"/>
          <w:szCs w:val="24"/>
        </w:rPr>
        <w:t>3. Лампы типа ЛБ укладываются в тару с бумажными или картонными прокладками через каждый ряд.</w:t>
      </w:r>
    </w:p>
    <w:p w:rsidR="00180F19" w:rsidRPr="00C5236B" w:rsidRDefault="00C5236B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180F19" w:rsidRPr="00C5236B">
        <w:rPr>
          <w:rFonts w:ascii="Times New Roman" w:hAnsi="Times New Roman" w:cs="Times New Roman"/>
          <w:sz w:val="24"/>
          <w:szCs w:val="24"/>
        </w:rPr>
        <w:t>4. Лампы типа ДРЛ обертываются и укл</w:t>
      </w:r>
      <w:r>
        <w:rPr>
          <w:rFonts w:ascii="Times New Roman" w:hAnsi="Times New Roman" w:cs="Times New Roman"/>
          <w:sz w:val="24"/>
          <w:szCs w:val="24"/>
        </w:rPr>
        <w:t>адываются</w:t>
      </w:r>
      <w:r w:rsidR="00180F19" w:rsidRPr="00C5236B">
        <w:rPr>
          <w:rFonts w:ascii="Times New Roman" w:hAnsi="Times New Roman" w:cs="Times New Roman"/>
          <w:sz w:val="24"/>
          <w:szCs w:val="24"/>
        </w:rPr>
        <w:t xml:space="preserve"> с прокладками</w:t>
      </w:r>
      <w:r>
        <w:rPr>
          <w:rFonts w:ascii="Times New Roman" w:hAnsi="Times New Roman" w:cs="Times New Roman"/>
          <w:sz w:val="24"/>
          <w:szCs w:val="24"/>
        </w:rPr>
        <w:t xml:space="preserve"> между рядами.</w:t>
      </w:r>
    </w:p>
    <w:p w:rsidR="00180F19" w:rsidRPr="00C5236B" w:rsidRDefault="00C5236B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180F19" w:rsidRPr="00C5236B">
        <w:rPr>
          <w:rFonts w:ascii="Times New Roman" w:hAnsi="Times New Roman" w:cs="Times New Roman"/>
          <w:sz w:val="24"/>
          <w:szCs w:val="24"/>
        </w:rPr>
        <w:t>5. Разбитые лампы типа ЛБ и ДРЛ, упакованные в полиэтиленовые мешки и плотно завязанные помещаются в плотные картонные или фанерные коробки, закрываются.</w:t>
      </w:r>
    </w:p>
    <w:p w:rsidR="00180F19" w:rsidRPr="00C5236B" w:rsidRDefault="00C5236B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180F19" w:rsidRPr="00C5236B">
        <w:rPr>
          <w:rFonts w:ascii="Times New Roman" w:hAnsi="Times New Roman" w:cs="Times New Roman"/>
          <w:sz w:val="24"/>
          <w:szCs w:val="24"/>
        </w:rPr>
        <w:t>6. На разбитые лампы составляется акт произвольной формы, в котором указывается тип разбитых ламп, их количество, количество упаковок.</w:t>
      </w:r>
    </w:p>
    <w:p w:rsidR="00180F19" w:rsidRPr="00C5236B" w:rsidRDefault="00C5236B" w:rsidP="00371F7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3.</w:t>
      </w:r>
      <w:r w:rsidR="00180F19" w:rsidRPr="00C5236B">
        <w:rPr>
          <w:rFonts w:ascii="Times New Roman" w:hAnsi="Times New Roman" w:cs="Times New Roman"/>
          <w:sz w:val="24"/>
          <w:szCs w:val="24"/>
        </w:rPr>
        <w:t>7. Загрузка в тра</w:t>
      </w:r>
      <w:r w:rsidR="00FB3B5F">
        <w:rPr>
          <w:rFonts w:ascii="Times New Roman" w:hAnsi="Times New Roman" w:cs="Times New Roman"/>
          <w:sz w:val="24"/>
          <w:szCs w:val="24"/>
        </w:rPr>
        <w:t>нспортные средства упакованных </w:t>
      </w:r>
      <w:r w:rsidR="00180F19" w:rsidRPr="00C5236B">
        <w:rPr>
          <w:rFonts w:ascii="Times New Roman" w:hAnsi="Times New Roman" w:cs="Times New Roman"/>
          <w:sz w:val="24"/>
          <w:szCs w:val="24"/>
        </w:rPr>
        <w:t>ламп выполняется бережно. Бросать упаковки при загрузке запрещается. Укладка упаковок производится таким образом, чтобы более прочная тара была в нижних рядах.</w:t>
      </w:r>
    </w:p>
    <w:p w:rsidR="00180F19" w:rsidRDefault="00180F19" w:rsidP="00371F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3B5F" w:rsidRDefault="00FB3B5F" w:rsidP="00371F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3B5F" w:rsidRDefault="00FB3B5F" w:rsidP="00371F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3B5F" w:rsidRDefault="00FB3B5F" w:rsidP="00371F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B3B5F" w:rsidSect="00B3626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4C7"/>
    <w:multiLevelType w:val="multilevel"/>
    <w:tmpl w:val="BBCC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3ADC"/>
    <w:rsid w:val="00043ADC"/>
    <w:rsid w:val="000463E8"/>
    <w:rsid w:val="000746AE"/>
    <w:rsid w:val="000B6916"/>
    <w:rsid w:val="000D727E"/>
    <w:rsid w:val="00180F19"/>
    <w:rsid w:val="002D2707"/>
    <w:rsid w:val="002E035A"/>
    <w:rsid w:val="00313D30"/>
    <w:rsid w:val="00371F76"/>
    <w:rsid w:val="003D25E9"/>
    <w:rsid w:val="003E1960"/>
    <w:rsid w:val="00402B14"/>
    <w:rsid w:val="004059DF"/>
    <w:rsid w:val="0045158A"/>
    <w:rsid w:val="00456008"/>
    <w:rsid w:val="0047579A"/>
    <w:rsid w:val="0058430A"/>
    <w:rsid w:val="0059663F"/>
    <w:rsid w:val="00617EF1"/>
    <w:rsid w:val="007C3206"/>
    <w:rsid w:val="0088342A"/>
    <w:rsid w:val="008A0497"/>
    <w:rsid w:val="00925A2C"/>
    <w:rsid w:val="0098708F"/>
    <w:rsid w:val="00996D92"/>
    <w:rsid w:val="009E6BFA"/>
    <w:rsid w:val="00A45186"/>
    <w:rsid w:val="00A72FCC"/>
    <w:rsid w:val="00AC5254"/>
    <w:rsid w:val="00B21162"/>
    <w:rsid w:val="00B3626D"/>
    <w:rsid w:val="00BE5BE3"/>
    <w:rsid w:val="00BF1C83"/>
    <w:rsid w:val="00C5236B"/>
    <w:rsid w:val="00CC5EBC"/>
    <w:rsid w:val="00CE4B0E"/>
    <w:rsid w:val="00E70EF2"/>
    <w:rsid w:val="00F35842"/>
    <w:rsid w:val="00F869C0"/>
    <w:rsid w:val="00FA5C93"/>
    <w:rsid w:val="00FB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0463E8"/>
  </w:style>
  <w:style w:type="paragraph" w:styleId="a3">
    <w:name w:val="No Spacing"/>
    <w:uiPriority w:val="1"/>
    <w:qFormat/>
    <w:rsid w:val="00E70EF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8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B3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746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Near</dc:creator>
  <cp:keywords/>
  <dc:description/>
  <cp:lastModifiedBy>adminer</cp:lastModifiedBy>
  <cp:revision>12</cp:revision>
  <cp:lastPrinted>2019-12-02T06:35:00Z</cp:lastPrinted>
  <dcterms:created xsi:type="dcterms:W3CDTF">2019-11-12T17:08:00Z</dcterms:created>
  <dcterms:modified xsi:type="dcterms:W3CDTF">2019-12-05T14:17:00Z</dcterms:modified>
</cp:coreProperties>
</file>